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53FB4" w14:textId="77777777" w:rsidR="00B52DEF" w:rsidRDefault="00B52DEF" w:rsidP="00B52DEF">
      <w:pPr>
        <w:pStyle w:val="Normal1"/>
        <w:contextualSpacing w:val="0"/>
        <w:jc w:val="center"/>
      </w:pPr>
      <w:r>
        <w:rPr>
          <w:noProof/>
          <w:lang w:val="en-US" w:eastAsia="en-US"/>
        </w:rPr>
        <w:drawing>
          <wp:anchor distT="0" distB="0" distL="0" distR="0" simplePos="0" relativeHeight="251660288" behindDoc="1" locked="0" layoutInCell="0" allowOverlap="0" wp14:anchorId="669AF06F" wp14:editId="64C7832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202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0975" y="21408"/>
                <wp:lineTo x="20975" y="0"/>
                <wp:lineTo x="0" y="0"/>
              </wp:wrapPolygon>
            </wp:wrapTight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eastAsia="Georgia" w:hAnsi="Georgia" w:cs="Georgia"/>
          <w:b/>
          <w:i/>
          <w:sz w:val="80"/>
        </w:rPr>
        <w:t>Maids of Athena</w:t>
      </w:r>
    </w:p>
    <w:p w14:paraId="6C89BC39" w14:textId="77777777" w:rsidR="00B52DEF" w:rsidRPr="0047273D" w:rsidRDefault="00B52DEF" w:rsidP="00B52DEF">
      <w:pPr>
        <w:pStyle w:val="Subtitle"/>
        <w:spacing w:after="0"/>
        <w:ind w:left="2160"/>
        <w:rPr>
          <w:color w:val="000000" w:themeColor="text1"/>
        </w:rPr>
      </w:pPr>
      <w:r w:rsidRPr="0047273D">
        <w:rPr>
          <w:rFonts w:ascii="Georgia" w:eastAsia="Georgia" w:hAnsi="Georgia" w:cs="Georgia"/>
          <w:b/>
          <w:i/>
          <w:color w:val="000000" w:themeColor="text1"/>
          <w:sz w:val="20"/>
        </w:rPr>
        <w:t>JUNIOR AUXILIARY OF THE DAUGHTERS OF PENELOPE</w:t>
      </w:r>
    </w:p>
    <w:p w14:paraId="7B06BCC2" w14:textId="77777777" w:rsidR="00B52DEF" w:rsidRDefault="00B52DEF" w:rsidP="00B52DEF">
      <w:pPr>
        <w:pStyle w:val="Normal1"/>
        <w:contextualSpacing w:val="0"/>
        <w:jc w:val="center"/>
      </w:pPr>
      <w:r>
        <w:rPr>
          <w:rFonts w:ascii="Georgia" w:eastAsia="Georgia" w:hAnsi="Georgia" w:cs="Georgia"/>
          <w:i/>
          <w:sz w:val="18"/>
        </w:rPr>
        <w:t>1909 Q STREET N.W. ∙ SUITE 500 ∙ WASHINGTON D.C. ∙ 20009</w:t>
      </w:r>
    </w:p>
    <w:p w14:paraId="0CFD25F1" w14:textId="4C118D94" w:rsidR="00B52DEF" w:rsidRDefault="00B52DEF" w:rsidP="0086514A">
      <w:pPr>
        <w:pStyle w:val="Normal1"/>
        <w:contextualSpacing w:val="0"/>
        <w:jc w:val="center"/>
        <w:rPr>
          <w:rFonts w:ascii="Georgia" w:eastAsia="Georgia" w:hAnsi="Georgia" w:cs="Georgia"/>
          <w:i/>
          <w:color w:val="0000FF"/>
          <w:sz w:val="18"/>
          <w:u w:val="single"/>
        </w:rPr>
      </w:pPr>
      <w:r>
        <w:rPr>
          <w:rFonts w:ascii="Georgia" w:eastAsia="Georgia" w:hAnsi="Georgia" w:cs="Georgia"/>
          <w:i/>
          <w:sz w:val="18"/>
        </w:rPr>
        <w:t xml:space="preserve">Phone: (202) 232-6300 ∙ Fax: (202) 232-2140 ∙ Email: </w:t>
      </w:r>
      <w:hyperlink r:id="rId8">
        <w:r>
          <w:rPr>
            <w:rFonts w:ascii="Georgia" w:eastAsia="Georgia" w:hAnsi="Georgia" w:cs="Georgia"/>
            <w:i/>
            <w:color w:val="0000FF"/>
            <w:sz w:val="18"/>
            <w:u w:val="single"/>
          </w:rPr>
          <w:t>MOAGrandLodge@gmail.com</w:t>
        </w:r>
      </w:hyperlink>
    </w:p>
    <w:p w14:paraId="642A28EF" w14:textId="4071416D" w:rsidR="0086514A" w:rsidRDefault="0086514A" w:rsidP="0086514A">
      <w:pPr>
        <w:pStyle w:val="Normal1"/>
        <w:contextualSpacing w:val="0"/>
        <w:rPr>
          <w:rFonts w:ascii="Georgia" w:eastAsia="Georgia" w:hAnsi="Georgia" w:cs="Georgia"/>
          <w:i/>
          <w:color w:val="0000FF"/>
          <w:sz w:val="18"/>
          <w:u w:val="single"/>
        </w:rPr>
      </w:pPr>
    </w:p>
    <w:p w14:paraId="53E7BBF4" w14:textId="77777777" w:rsidR="0086514A" w:rsidRPr="0086514A" w:rsidRDefault="0086514A" w:rsidP="0086514A">
      <w:pPr>
        <w:pStyle w:val="Normal1"/>
        <w:contextualSpacing w:val="0"/>
        <w:jc w:val="center"/>
      </w:pPr>
      <w:bookmarkStart w:id="0" w:name="_GoBack"/>
      <w:bookmarkEnd w:id="0"/>
    </w:p>
    <w:sectPr w:rsidR="0086514A" w:rsidRPr="0086514A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68150" w14:textId="77777777" w:rsidR="00B26693" w:rsidRDefault="00B26693" w:rsidP="00B52DEF">
      <w:pPr>
        <w:spacing w:line="240" w:lineRule="auto"/>
      </w:pPr>
      <w:r>
        <w:separator/>
      </w:r>
    </w:p>
  </w:endnote>
  <w:endnote w:type="continuationSeparator" w:id="0">
    <w:p w14:paraId="0A71F920" w14:textId="77777777" w:rsidR="00B26693" w:rsidRDefault="00B26693" w:rsidP="00B52D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CD50B" w14:textId="77777777" w:rsidR="00B26693" w:rsidRDefault="00B26693" w:rsidP="00B52DEF">
      <w:pPr>
        <w:spacing w:line="240" w:lineRule="auto"/>
      </w:pPr>
      <w:r>
        <w:separator/>
      </w:r>
    </w:p>
  </w:footnote>
  <w:footnote w:type="continuationSeparator" w:id="0">
    <w:p w14:paraId="65E5E535" w14:textId="77777777" w:rsidR="00B26693" w:rsidRDefault="00B26693" w:rsidP="00B52D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FC5CD" w14:textId="77777777" w:rsidR="0047273D" w:rsidRDefault="00472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04465"/>
    <w:multiLevelType w:val="multilevel"/>
    <w:tmpl w:val="572490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D72476"/>
    <w:multiLevelType w:val="multilevel"/>
    <w:tmpl w:val="EAC0718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CF"/>
    <w:rsid w:val="00374B4E"/>
    <w:rsid w:val="0047273D"/>
    <w:rsid w:val="0086514A"/>
    <w:rsid w:val="00985E48"/>
    <w:rsid w:val="00B23ACF"/>
    <w:rsid w:val="00B26693"/>
    <w:rsid w:val="00B52DEF"/>
    <w:rsid w:val="00BA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95FC2"/>
  <w15:docId w15:val="{F2332129-22EE-4973-93AA-333FCE74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1">
    <w:name w:val="Normal1"/>
    <w:rsid w:val="00B52DEF"/>
    <w:pPr>
      <w:spacing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val="en-CA" w:eastAsia="en-CA"/>
    </w:rPr>
  </w:style>
  <w:style w:type="character" w:customStyle="1" w:styleId="SubtitleChar">
    <w:name w:val="Subtitle Char"/>
    <w:basedOn w:val="DefaultParagraphFont"/>
    <w:link w:val="Subtitle"/>
    <w:rsid w:val="00B52DEF"/>
    <w:rPr>
      <w:color w:val="666666"/>
      <w:sz w:val="30"/>
      <w:szCs w:val="30"/>
    </w:rPr>
  </w:style>
  <w:style w:type="paragraph" w:styleId="NoSpacing">
    <w:name w:val="No Spacing"/>
    <w:uiPriority w:val="1"/>
    <w:qFormat/>
    <w:rsid w:val="00B52DEF"/>
    <w:pPr>
      <w:spacing w:line="240" w:lineRule="auto"/>
    </w:pPr>
    <w:rPr>
      <w:rFonts w:asciiTheme="minorHAnsi" w:eastAsiaTheme="minorEastAsia" w:hAnsiTheme="minorHAnsi" w:cstheme="minorBidi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B52D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DEF"/>
  </w:style>
  <w:style w:type="paragraph" w:styleId="Footer">
    <w:name w:val="footer"/>
    <w:basedOn w:val="Normal"/>
    <w:link w:val="FooterChar"/>
    <w:uiPriority w:val="99"/>
    <w:unhideWhenUsed/>
    <w:rsid w:val="00B52D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AGrandLodg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Ana Pantelous</dc:creator>
  <cp:lastModifiedBy>Maria Ana Pantelous</cp:lastModifiedBy>
  <cp:revision>2</cp:revision>
  <dcterms:created xsi:type="dcterms:W3CDTF">2019-05-05T21:34:00Z</dcterms:created>
  <dcterms:modified xsi:type="dcterms:W3CDTF">2019-05-05T21:34:00Z</dcterms:modified>
</cp:coreProperties>
</file>